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3127" w14:textId="6879F161" w:rsidR="00035A34" w:rsidRPr="00310FCF" w:rsidRDefault="008A03B8" w:rsidP="008A03B8">
      <w:pPr>
        <w:pStyle w:val="Heading1"/>
        <w:rPr>
          <w:lang w:val="en-US"/>
        </w:rPr>
      </w:pPr>
      <w:r w:rsidRPr="00310FCF">
        <w:rPr>
          <w:lang w:val="en-US"/>
        </w:rPr>
        <w:t xml:space="preserve">Internship: </w:t>
      </w:r>
      <w:r w:rsidR="00310FCF">
        <w:rPr>
          <w:lang w:val="en-US"/>
        </w:rPr>
        <w:t>B</w:t>
      </w:r>
      <w:r w:rsidRPr="00310FCF">
        <w:rPr>
          <w:lang w:val="en-US"/>
        </w:rPr>
        <w:t xml:space="preserve">ayesian </w:t>
      </w:r>
      <w:r w:rsidR="009D51D7">
        <w:rPr>
          <w:lang w:val="en-US"/>
        </w:rPr>
        <w:t>neural networks in formulation development</w:t>
      </w:r>
    </w:p>
    <w:p w14:paraId="025D784A" w14:textId="7F53B2DF" w:rsidR="008A03B8" w:rsidRPr="00310FCF" w:rsidRDefault="008A03B8" w:rsidP="008A03B8">
      <w:pPr>
        <w:pStyle w:val="Heading2"/>
        <w:rPr>
          <w:lang w:val="en-US"/>
        </w:rPr>
      </w:pPr>
      <w:r w:rsidRPr="00310FCF">
        <w:rPr>
          <w:lang w:val="en-US"/>
        </w:rPr>
        <w:t>Description</w:t>
      </w:r>
      <w:r w:rsidR="009D51D7">
        <w:rPr>
          <w:lang w:val="en-US"/>
        </w:rPr>
        <w:t xml:space="preserve"> </w:t>
      </w:r>
    </w:p>
    <w:p w14:paraId="1DD4578D" w14:textId="45A8D70E" w:rsidR="00605BDE" w:rsidRDefault="00D92CBC" w:rsidP="00D92CBC">
      <w:pPr>
        <w:spacing w:after="160" w:line="259" w:lineRule="auto"/>
        <w:rPr>
          <w:lang w:val="en-US"/>
        </w:rPr>
      </w:pPr>
      <w:r>
        <w:rPr>
          <w:rFonts w:cs="Arial"/>
          <w:lang w:val="en-US"/>
        </w:rPr>
        <w:t>N</w:t>
      </w:r>
      <w:r w:rsidRPr="00372B17">
        <w:rPr>
          <w:rFonts w:cs="Arial"/>
          <w:lang w:val="en-US"/>
        </w:rPr>
        <w:t>utrients play an important role in human health</w:t>
      </w:r>
      <w:r w:rsidRPr="00731D12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and must be supplied in the form of food </w:t>
      </w:r>
      <w:r w:rsidRPr="00372B17">
        <w:rPr>
          <w:rFonts w:cs="Arial"/>
          <w:lang w:val="en-US"/>
        </w:rPr>
        <w:t>and/or nutritional supplements</w:t>
      </w:r>
      <w:r>
        <w:rPr>
          <w:rFonts w:cs="Arial"/>
          <w:lang w:val="en-US"/>
        </w:rPr>
        <w:t xml:space="preserve">. </w:t>
      </w:r>
      <w:r w:rsidRPr="00731D12">
        <w:rPr>
          <w:rFonts w:cs="Arial"/>
          <w:lang w:val="en-US"/>
        </w:rPr>
        <w:t xml:space="preserve">When a new </w:t>
      </w:r>
      <w:r>
        <w:rPr>
          <w:rFonts w:cs="Arial"/>
          <w:lang w:val="en-US"/>
        </w:rPr>
        <w:t>galenic</w:t>
      </w:r>
      <w:r w:rsidRPr="00731D12">
        <w:rPr>
          <w:rFonts w:cs="Arial"/>
          <w:lang w:val="en-US"/>
        </w:rPr>
        <w:t xml:space="preserve"> form with a new combination of ingredients is developed, experimental studies are carried out to determine </w:t>
      </w:r>
      <w:r>
        <w:rPr>
          <w:rFonts w:cs="Arial"/>
          <w:lang w:val="en-US"/>
        </w:rPr>
        <w:t xml:space="preserve">storage </w:t>
      </w:r>
      <w:r w:rsidRPr="00731D12">
        <w:rPr>
          <w:rFonts w:cs="Arial"/>
          <w:lang w:val="en-US"/>
        </w:rPr>
        <w:t xml:space="preserve">stability. </w:t>
      </w:r>
      <w:r>
        <w:rPr>
          <w:rFonts w:cs="Arial"/>
          <w:lang w:val="en-US"/>
        </w:rPr>
        <w:t xml:space="preserve">This can </w:t>
      </w:r>
      <w:r w:rsidRPr="00731D12">
        <w:rPr>
          <w:rFonts w:cs="Arial"/>
          <w:lang w:val="en-US"/>
        </w:rPr>
        <w:t xml:space="preserve">result in increased development costs </w:t>
      </w:r>
      <w:r>
        <w:rPr>
          <w:rFonts w:cs="Arial"/>
          <w:lang w:val="en-US"/>
        </w:rPr>
        <w:t>or</w:t>
      </w:r>
      <w:r w:rsidRPr="00731D12">
        <w:rPr>
          <w:rFonts w:cs="Arial"/>
          <w:lang w:val="en-US"/>
        </w:rPr>
        <w:t xml:space="preserve"> delay product launche</w:t>
      </w:r>
      <w:r>
        <w:rPr>
          <w:rFonts w:cs="Arial"/>
          <w:lang w:val="en-US"/>
        </w:rPr>
        <w:t>s.</w:t>
      </w:r>
      <w:r w:rsidR="00605BDE" w:rsidRPr="00605BDE">
        <w:rPr>
          <w:lang w:val="en-US"/>
        </w:rPr>
        <w:t xml:space="preserve"> Therefore, there is the need </w:t>
      </w:r>
      <w:r w:rsidR="00AE0F3E">
        <w:rPr>
          <w:lang w:val="en-US"/>
        </w:rPr>
        <w:t xml:space="preserve">for predictive models for shelf-life. Especially challenging is the heterogeneity of the underlying measurements, hampering the identification of degradation drivers. </w:t>
      </w:r>
    </w:p>
    <w:p w14:paraId="152240AD" w14:textId="6DA97E4E" w:rsidR="00E60351" w:rsidRDefault="00605BDE" w:rsidP="00DD5A04">
      <w:pPr>
        <w:spacing w:after="160" w:line="259" w:lineRule="auto"/>
        <w:rPr>
          <w:lang w:val="en-US"/>
        </w:rPr>
      </w:pPr>
      <w:r>
        <w:rPr>
          <w:lang w:val="en-US"/>
        </w:rPr>
        <w:t>In this internship, we</w:t>
      </w:r>
      <w:r w:rsidRPr="00605BDE">
        <w:rPr>
          <w:lang w:val="en-US"/>
        </w:rPr>
        <w:t xml:space="preserve"> </w:t>
      </w:r>
      <w:r>
        <w:rPr>
          <w:lang w:val="en-US"/>
        </w:rPr>
        <w:t xml:space="preserve">will </w:t>
      </w:r>
      <w:r w:rsidRPr="00605BDE">
        <w:rPr>
          <w:lang w:val="en-US"/>
        </w:rPr>
        <w:t xml:space="preserve">use adaptive Hamiltonian Monte-Carlo (HMC) sampling to estimate not only </w:t>
      </w:r>
      <w:r w:rsidR="00A552DC">
        <w:rPr>
          <w:lang w:val="en-US"/>
        </w:rPr>
        <w:t>degradation trajectories</w:t>
      </w:r>
      <w:r w:rsidRPr="00605BDE">
        <w:rPr>
          <w:lang w:val="en-US"/>
        </w:rPr>
        <w:t xml:space="preserve"> </w:t>
      </w:r>
      <w:r w:rsidR="00A552DC">
        <w:rPr>
          <w:lang w:val="en-US"/>
        </w:rPr>
        <w:t xml:space="preserve">of nutritional formulations </w:t>
      </w:r>
      <w:r w:rsidRPr="00605BDE">
        <w:rPr>
          <w:lang w:val="en-US"/>
        </w:rPr>
        <w:t>but also the associated Bayesian credible intervals.</w:t>
      </w:r>
      <w:r w:rsidR="00E60351">
        <w:rPr>
          <w:lang w:val="en-US"/>
        </w:rPr>
        <w:t xml:space="preserve"> We will work with</w:t>
      </w:r>
      <w:r w:rsidR="0086144A">
        <w:rPr>
          <w:lang w:val="en-US"/>
        </w:rPr>
        <w:t xml:space="preserve"> Bayesian neural networks,</w:t>
      </w:r>
      <w:r w:rsidR="00E60351">
        <w:rPr>
          <w:lang w:val="en-US"/>
        </w:rPr>
        <w:t xml:space="preserve"> and actual industrial data reflecting </w:t>
      </w:r>
      <w:r w:rsidR="00A552DC">
        <w:rPr>
          <w:lang w:val="en-US"/>
        </w:rPr>
        <w:t xml:space="preserve">the degradation of active ingredients </w:t>
      </w:r>
      <w:r w:rsidR="00C175EC">
        <w:rPr>
          <w:lang w:val="en-US"/>
        </w:rPr>
        <w:t xml:space="preserve">over time </w:t>
      </w:r>
      <w:r w:rsidR="00A552DC">
        <w:rPr>
          <w:lang w:val="en-US"/>
        </w:rPr>
        <w:t>under given storage conditions.</w:t>
      </w:r>
    </w:p>
    <w:p w14:paraId="1112F102" w14:textId="6EDECA7B" w:rsidR="00070286" w:rsidRDefault="00AE0F3E" w:rsidP="00DD5A04">
      <w:pPr>
        <w:spacing w:after="160" w:line="259" w:lineRule="auto"/>
        <w:rPr>
          <w:lang w:val="en-US"/>
        </w:rPr>
      </w:pPr>
      <w:r>
        <w:rPr>
          <w:lang w:val="en-US"/>
        </w:rPr>
        <w:t xml:space="preserve">To capture technical replication errors </w:t>
      </w:r>
      <w:r w:rsidR="0086144A">
        <w:rPr>
          <w:lang w:val="en-US"/>
        </w:rPr>
        <w:t>while extracting as much</w:t>
      </w:r>
      <w:r>
        <w:rPr>
          <w:lang w:val="en-US"/>
        </w:rPr>
        <w:t xml:space="preserve"> physical </w:t>
      </w:r>
      <w:r w:rsidR="0086144A">
        <w:rPr>
          <w:lang w:val="en-US"/>
        </w:rPr>
        <w:t xml:space="preserve">insight as possible, we will explore hybrid models that combine an algebraic mechanistical sub-model with a data-driven neural network sub-model. </w:t>
      </w:r>
      <w:r w:rsidR="00E705FC">
        <w:rPr>
          <w:lang w:val="en-US"/>
        </w:rPr>
        <w:t xml:space="preserve">The goal is a systematic comparison to identify the </w:t>
      </w:r>
      <w:r w:rsidR="00070286">
        <w:rPr>
          <w:lang w:val="en-US"/>
        </w:rPr>
        <w:t xml:space="preserve">most expressive model. </w:t>
      </w:r>
    </w:p>
    <w:p w14:paraId="5D7E85B2" w14:textId="68D6E291" w:rsidR="00E705FC" w:rsidRDefault="002C7B67" w:rsidP="00DD5A04">
      <w:pPr>
        <w:spacing w:after="160" w:line="259" w:lineRule="auto"/>
        <w:rPr>
          <w:lang w:val="en-US"/>
        </w:rPr>
      </w:pPr>
      <w:r>
        <w:rPr>
          <w:lang w:val="en-US"/>
        </w:rPr>
        <w:t>To achieve this goal, w</w:t>
      </w:r>
      <w:r w:rsidR="00070286">
        <w:rPr>
          <w:lang w:val="en-US"/>
        </w:rPr>
        <w:t xml:space="preserve">e propose the following steps </w:t>
      </w:r>
      <w:r>
        <w:rPr>
          <w:lang w:val="en-US"/>
        </w:rPr>
        <w:t>as part of</w:t>
      </w:r>
      <w:r w:rsidR="00070286">
        <w:rPr>
          <w:lang w:val="en-US"/>
        </w:rPr>
        <w:t xml:space="preserve"> this internship</w:t>
      </w:r>
    </w:p>
    <w:p w14:paraId="7C25F984" w14:textId="28A05FE7" w:rsidR="00FC4538" w:rsidRDefault="00291EB9" w:rsidP="00FC4538">
      <w:pPr>
        <w:pStyle w:val="ListParagraph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I</w:t>
      </w:r>
      <w:r w:rsidR="00FC4538">
        <w:rPr>
          <w:lang w:val="en-US"/>
        </w:rPr>
        <w:t>mplementation of dedicated predictor variables</w:t>
      </w:r>
    </w:p>
    <w:p w14:paraId="1211AE40" w14:textId="345C136F" w:rsidR="00A552DC" w:rsidRDefault="00291EB9" w:rsidP="00070286">
      <w:pPr>
        <w:pStyle w:val="ListParagraph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I</w:t>
      </w:r>
      <w:r w:rsidR="00E705FC" w:rsidRPr="00A552DC">
        <w:rPr>
          <w:lang w:val="en-US"/>
        </w:rPr>
        <w:t xml:space="preserve">mplementation of a pool of models in </w:t>
      </w:r>
      <w:r w:rsidR="00A552DC" w:rsidRPr="00A552DC">
        <w:rPr>
          <w:lang w:val="en-US"/>
        </w:rPr>
        <w:t>pyro</w:t>
      </w:r>
      <w:r w:rsidR="00FC4538">
        <w:rPr>
          <w:lang w:val="en-US"/>
        </w:rPr>
        <w:t xml:space="preserve"> and </w:t>
      </w:r>
      <w:proofErr w:type="spellStart"/>
      <w:r w:rsidR="00FC4538">
        <w:rPr>
          <w:lang w:val="en-US"/>
        </w:rPr>
        <w:t>pytorch</w:t>
      </w:r>
      <w:proofErr w:type="spellEnd"/>
    </w:p>
    <w:p w14:paraId="697F63E2" w14:textId="18CF9DAB" w:rsidR="00107B11" w:rsidRDefault="003A78D8" w:rsidP="008A03B8">
      <w:pPr>
        <w:pStyle w:val="ListParagraph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Bayesian h</w:t>
      </w:r>
      <w:r w:rsidR="00A552DC" w:rsidRPr="00107B11">
        <w:rPr>
          <w:lang w:val="en-US"/>
        </w:rPr>
        <w:t xml:space="preserve">yperparameter search with respect to </w:t>
      </w:r>
      <w:r w:rsidR="00E96BE9">
        <w:rPr>
          <w:lang w:val="en-US"/>
        </w:rPr>
        <w:t>model</w:t>
      </w:r>
      <w:r w:rsidR="00A552DC" w:rsidRPr="00107B11">
        <w:rPr>
          <w:lang w:val="en-US"/>
        </w:rPr>
        <w:t xml:space="preserve"> architecture</w:t>
      </w:r>
      <w:r w:rsidR="0086144A" w:rsidRPr="00107B11">
        <w:rPr>
          <w:lang w:val="en-US"/>
        </w:rPr>
        <w:t xml:space="preserve"> and sampler parameters to </w:t>
      </w:r>
      <w:r w:rsidR="00291EB9">
        <w:rPr>
          <w:lang w:val="en-US"/>
        </w:rPr>
        <w:t>control</w:t>
      </w:r>
      <w:r w:rsidR="00DF4F51">
        <w:rPr>
          <w:lang w:val="en-US"/>
        </w:rPr>
        <w:t xml:space="preserve"> the trade-off between </w:t>
      </w:r>
      <w:r w:rsidR="00107B11" w:rsidRPr="00070286">
        <w:rPr>
          <w:lang w:val="en-US"/>
        </w:rPr>
        <w:t>sampler convergence and model expressiveness</w:t>
      </w:r>
      <w:r w:rsidR="00107B11" w:rsidRPr="00107B11">
        <w:rPr>
          <w:lang w:val="en-US"/>
        </w:rPr>
        <w:t xml:space="preserve"> </w:t>
      </w:r>
    </w:p>
    <w:p w14:paraId="12B3438F" w14:textId="6B2AF17E" w:rsidR="008A03B8" w:rsidRPr="00107B11" w:rsidRDefault="008A03B8" w:rsidP="00107B11">
      <w:pPr>
        <w:pStyle w:val="Heading2"/>
        <w:rPr>
          <w:lang w:val="en-US"/>
        </w:rPr>
      </w:pPr>
      <w:r w:rsidRPr="00107B11">
        <w:rPr>
          <w:lang w:val="en-US"/>
        </w:rPr>
        <w:t>Literature</w:t>
      </w:r>
    </w:p>
    <w:p w14:paraId="02119DB7" w14:textId="77777777" w:rsidR="009D51D7" w:rsidRDefault="00AA23FD" w:rsidP="00AA23FD">
      <w:pPr>
        <w:rPr>
          <w:lang w:val="en-US"/>
        </w:rPr>
      </w:pPr>
      <w:r>
        <w:rPr>
          <w:lang w:val="en-US"/>
        </w:rPr>
        <w:t>[1]</w:t>
      </w:r>
      <w:r w:rsidR="005F7831">
        <w:rPr>
          <w:lang w:val="en-US"/>
        </w:rPr>
        <w:t xml:space="preserve"> </w:t>
      </w:r>
      <w:hyperlink r:id="rId9" w:history="1">
        <w:r w:rsidR="009D51D7" w:rsidRPr="009D51D7">
          <w:rPr>
            <w:rStyle w:val="Hyperlink"/>
            <w:lang w:val="en-US"/>
          </w:rPr>
          <w:t>Modeling the degradation kinetics of ascorbic acid - PubMed (nih.gov)</w:t>
        </w:r>
      </w:hyperlink>
      <w:r w:rsidR="009D51D7" w:rsidRPr="009D51D7">
        <w:rPr>
          <w:lang w:val="en-US"/>
        </w:rPr>
        <w:t xml:space="preserve"> </w:t>
      </w:r>
    </w:p>
    <w:p w14:paraId="506DECA2" w14:textId="2CF03A89" w:rsidR="009D51D7" w:rsidRDefault="00AA23FD" w:rsidP="009D51D7">
      <w:pPr>
        <w:rPr>
          <w:rStyle w:val="Hyperlink"/>
          <w:lang w:val="en-US"/>
        </w:rPr>
      </w:pPr>
      <w:r>
        <w:rPr>
          <w:lang w:val="en-US"/>
        </w:rPr>
        <w:t>[2]</w:t>
      </w:r>
      <w:r w:rsidR="005F7831">
        <w:rPr>
          <w:lang w:val="en-US"/>
        </w:rPr>
        <w:t xml:space="preserve"> </w:t>
      </w:r>
      <w:hyperlink r:id="rId10" w:history="1">
        <w:r w:rsidR="009D51D7" w:rsidRPr="009D51D7">
          <w:rPr>
            <w:rStyle w:val="Hyperlink"/>
            <w:lang w:val="en-US"/>
          </w:rPr>
          <w:t>[2107.03342] A Survey of Uncertainty in Deep Neural Networks (arxiv.org)</w:t>
        </w:r>
      </w:hyperlink>
    </w:p>
    <w:p w14:paraId="54B8123B" w14:textId="6CBB56D4" w:rsidR="006B3C45" w:rsidRDefault="00884B95" w:rsidP="006B3C45">
      <w:pPr>
        <w:pStyle w:val="Heading2"/>
      </w:pPr>
      <w:proofErr w:type="spellStart"/>
      <w:r>
        <w:t>E</w:t>
      </w:r>
      <w:r w:rsidR="006B3C45">
        <w:t>ligibility</w:t>
      </w:r>
      <w:proofErr w:type="spellEnd"/>
    </w:p>
    <w:p w14:paraId="34A03E58" w14:textId="77777777" w:rsidR="006B3C45" w:rsidRDefault="006B3C45" w:rsidP="006B3C45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Enrollment at TU Dortmund University required</w:t>
      </w:r>
    </w:p>
    <w:p w14:paraId="170277BC" w14:textId="27EF0F50" w:rsidR="006B3C45" w:rsidRPr="006B3C45" w:rsidRDefault="006B3C45" w:rsidP="009D51D7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Internship for Module “Project Work”; this part of the module should not have been completed yet</w:t>
      </w:r>
    </w:p>
    <w:p w14:paraId="64285E2B" w14:textId="241BD4FA" w:rsidR="008A03B8" w:rsidRPr="008A03B8" w:rsidRDefault="008A03B8" w:rsidP="009D51D7">
      <w:pPr>
        <w:pStyle w:val="Heading2"/>
        <w:rPr>
          <w:lang w:val="en-US"/>
        </w:rPr>
      </w:pPr>
      <w:r w:rsidRPr="008A03B8">
        <w:rPr>
          <w:lang w:val="en-US"/>
        </w:rPr>
        <w:t>Must-haves</w:t>
      </w:r>
    </w:p>
    <w:p w14:paraId="41B3EF54" w14:textId="07F992CC" w:rsidR="00A651D4" w:rsidRDefault="00A651D4" w:rsidP="008A03B8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Strong programming skills in python, incl. pandas, </w:t>
      </w:r>
      <w:proofErr w:type="spellStart"/>
      <w:r>
        <w:rPr>
          <w:lang w:val="en-US"/>
        </w:rPr>
        <w:t>numpy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pytorch</w:t>
      </w:r>
      <w:proofErr w:type="spellEnd"/>
      <w:r>
        <w:rPr>
          <w:lang w:val="en-US"/>
        </w:rPr>
        <w:t xml:space="preserve">, and any of matplotlib, </w:t>
      </w:r>
      <w:proofErr w:type="spellStart"/>
      <w:r>
        <w:rPr>
          <w:lang w:val="en-US"/>
        </w:rPr>
        <w:t>plotly</w:t>
      </w:r>
      <w:proofErr w:type="spellEnd"/>
      <w:r>
        <w:rPr>
          <w:lang w:val="en-US"/>
        </w:rPr>
        <w:t xml:space="preserve"> dash, or seaborn</w:t>
      </w:r>
    </w:p>
    <w:p w14:paraId="25631B61" w14:textId="3A84EE3C" w:rsidR="00FF084C" w:rsidRDefault="00FF084C" w:rsidP="008A03B8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Background in systematic model selection</w:t>
      </w:r>
      <w:r w:rsidR="00F921D1">
        <w:rPr>
          <w:lang w:val="en-US"/>
        </w:rPr>
        <w:t xml:space="preserve">, </w:t>
      </w:r>
      <w:r w:rsidR="00BC5ADD">
        <w:rPr>
          <w:lang w:val="en-US"/>
        </w:rPr>
        <w:t>maximum likelihood estimation</w:t>
      </w:r>
      <w:r w:rsidR="00F921D1">
        <w:rPr>
          <w:lang w:val="en-US"/>
        </w:rPr>
        <w:t xml:space="preserve"> and feed-forward MLPs</w:t>
      </w:r>
    </w:p>
    <w:p w14:paraId="3BF041C6" w14:textId="63163A5F" w:rsidR="008A03B8" w:rsidRDefault="008A03B8" w:rsidP="00DD5A04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Interest in </w:t>
      </w:r>
      <w:r w:rsidR="006035AB">
        <w:rPr>
          <w:lang w:val="en-US"/>
        </w:rPr>
        <w:t>Markov-Chain Monte-Carlo methods</w:t>
      </w:r>
    </w:p>
    <w:p w14:paraId="60AA547B" w14:textId="53DC3206" w:rsidR="00827DC5" w:rsidRPr="00DE0DB5" w:rsidRDefault="00827DC5" w:rsidP="00DD5A04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Team mindset and creative modeling mindset</w:t>
      </w:r>
    </w:p>
    <w:p w14:paraId="37EF31C2" w14:textId="32B4E5EA" w:rsidR="008A03B8" w:rsidRDefault="008A03B8" w:rsidP="008A03B8">
      <w:pPr>
        <w:pStyle w:val="Heading2"/>
      </w:pPr>
      <w:r>
        <w:t>Nice-</w:t>
      </w:r>
      <w:proofErr w:type="spellStart"/>
      <w:r>
        <w:t>to</w:t>
      </w:r>
      <w:proofErr w:type="spellEnd"/>
      <w:r>
        <w:t>-</w:t>
      </w:r>
      <w:proofErr w:type="spellStart"/>
      <w:r>
        <w:t>haves</w:t>
      </w:r>
      <w:proofErr w:type="spellEnd"/>
    </w:p>
    <w:p w14:paraId="1D34550F" w14:textId="5FE9C27F" w:rsidR="008A03B8" w:rsidRDefault="00A651D4" w:rsidP="008A03B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Knowledge of</w:t>
      </w:r>
      <w:r w:rsidR="00DE0DB5">
        <w:rPr>
          <w:lang w:val="en-US"/>
        </w:rPr>
        <w:t xml:space="preserve"> pyro, </w:t>
      </w:r>
      <w:proofErr w:type="spellStart"/>
      <w:r w:rsidR="00DE0DB5">
        <w:rPr>
          <w:lang w:val="en-US"/>
        </w:rPr>
        <w:t>numpyro</w:t>
      </w:r>
      <w:proofErr w:type="spellEnd"/>
      <w:r w:rsidR="00E43CD6">
        <w:rPr>
          <w:lang w:val="en-US"/>
        </w:rPr>
        <w:t xml:space="preserve">, </w:t>
      </w:r>
      <w:proofErr w:type="spellStart"/>
      <w:r w:rsidR="00E43CD6">
        <w:rPr>
          <w:lang w:val="en-US"/>
        </w:rPr>
        <w:t>plotly</w:t>
      </w:r>
      <w:proofErr w:type="spellEnd"/>
      <w:r w:rsidR="00E43CD6">
        <w:rPr>
          <w:lang w:val="en-US"/>
        </w:rPr>
        <w:t xml:space="preserve"> dash</w:t>
      </w:r>
      <w:r w:rsidR="00F921D1">
        <w:rPr>
          <w:lang w:val="en-US"/>
        </w:rPr>
        <w:t xml:space="preserve">, </w:t>
      </w:r>
      <w:proofErr w:type="spellStart"/>
      <w:r w:rsidR="00F921D1">
        <w:rPr>
          <w:lang w:val="en-US"/>
        </w:rPr>
        <w:t>ipython</w:t>
      </w:r>
      <w:proofErr w:type="spellEnd"/>
      <w:r w:rsidR="00F921D1">
        <w:rPr>
          <w:lang w:val="en-US"/>
        </w:rPr>
        <w:t xml:space="preserve"> notebooks, </w:t>
      </w:r>
      <w:proofErr w:type="spellStart"/>
      <w:r w:rsidR="00F921D1">
        <w:rPr>
          <w:lang w:val="en-US"/>
        </w:rPr>
        <w:t>optuna</w:t>
      </w:r>
      <w:proofErr w:type="spellEnd"/>
    </w:p>
    <w:p w14:paraId="7DE8E5BD" w14:textId="59BEAAB8" w:rsidR="008A03B8" w:rsidRPr="00DF0CAE" w:rsidRDefault="00DE0DB5" w:rsidP="008A03B8">
      <w:pPr>
        <w:pStyle w:val="ListParagraph"/>
        <w:numPr>
          <w:ilvl w:val="0"/>
          <w:numId w:val="1"/>
        </w:numPr>
        <w:rPr>
          <w:lang w:val="en-US"/>
        </w:rPr>
      </w:pPr>
      <w:r w:rsidRPr="00DF0CAE">
        <w:rPr>
          <w:lang w:val="en-US"/>
        </w:rPr>
        <w:t>Knowledge of</w:t>
      </w:r>
      <w:r w:rsidR="008A03B8" w:rsidRPr="00DF0CAE">
        <w:rPr>
          <w:lang w:val="en-US"/>
        </w:rPr>
        <w:t xml:space="preserve"> </w:t>
      </w:r>
      <w:r w:rsidR="006A7E57">
        <w:rPr>
          <w:lang w:val="en-US"/>
        </w:rPr>
        <w:t xml:space="preserve">HMC / </w:t>
      </w:r>
      <w:r w:rsidR="00FB6359">
        <w:rPr>
          <w:lang w:val="en-US"/>
        </w:rPr>
        <w:t>NUTS</w:t>
      </w:r>
      <w:r w:rsidR="00310FCF">
        <w:rPr>
          <w:lang w:val="en-US"/>
        </w:rPr>
        <w:t>, Gelman’s convergence criteria</w:t>
      </w:r>
    </w:p>
    <w:p w14:paraId="1594B105" w14:textId="58BEAE51" w:rsidR="00B12249" w:rsidRPr="003A78D8" w:rsidRDefault="00827DC5" w:rsidP="00625DDC">
      <w:pPr>
        <w:pStyle w:val="ListParagraph"/>
        <w:numPr>
          <w:ilvl w:val="0"/>
          <w:numId w:val="1"/>
        </w:numPr>
        <w:rPr>
          <w:lang w:val="en-US"/>
        </w:rPr>
      </w:pPr>
      <w:r w:rsidRPr="003A78D8">
        <w:rPr>
          <w:lang w:val="en-US"/>
        </w:rPr>
        <w:t xml:space="preserve">Background in </w:t>
      </w:r>
      <w:r w:rsidR="00F921D1" w:rsidRPr="003A78D8">
        <w:rPr>
          <w:lang w:val="en-US"/>
        </w:rPr>
        <w:t>hybrid modeling</w:t>
      </w:r>
      <w:r w:rsidR="003A78D8" w:rsidRPr="003A78D8">
        <w:rPr>
          <w:lang w:val="en-US"/>
        </w:rPr>
        <w:t xml:space="preserve"> and </w:t>
      </w:r>
      <w:r w:rsidR="00B12249" w:rsidRPr="003A78D8">
        <w:rPr>
          <w:lang w:val="en-US"/>
        </w:rPr>
        <w:t>Bayesian optimization</w:t>
      </w:r>
    </w:p>
    <w:p w14:paraId="3A834429" w14:textId="72950794" w:rsidR="005860E5" w:rsidRDefault="005860E5" w:rsidP="008A03B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Experience with Git, Linux</w:t>
      </w:r>
    </w:p>
    <w:p w14:paraId="58227F9F" w14:textId="77777777" w:rsidR="00DC25C3" w:rsidRDefault="00DC25C3" w:rsidP="00DC25C3">
      <w:pPr>
        <w:pStyle w:val="Heading2"/>
        <w:rPr>
          <w:lang w:val="en-US"/>
        </w:rPr>
      </w:pPr>
      <w:r>
        <w:rPr>
          <w:lang w:val="en-US"/>
        </w:rPr>
        <w:lastRenderedPageBreak/>
        <w:t>Contacts</w:t>
      </w:r>
    </w:p>
    <w:p w14:paraId="3E86D3D3" w14:textId="77777777" w:rsidR="00DC25C3" w:rsidRDefault="00DC25C3" w:rsidP="00DC25C3">
      <w:pPr>
        <w:spacing w:after="160" w:line="259" w:lineRule="auto"/>
        <w:rPr>
          <w:lang w:val="en-US"/>
        </w:rPr>
      </w:pPr>
      <w:r w:rsidRPr="00036BA8">
        <w:rPr>
          <w:lang w:val="en-US"/>
        </w:rPr>
        <w:t xml:space="preserve">TU Dortmund University: Prof. Dr. Katja Ickstadt, Department of Statistics, </w:t>
      </w:r>
      <w:hyperlink r:id="rId11" w:history="1">
        <w:r w:rsidRPr="00156879">
          <w:rPr>
            <w:rStyle w:val="Hyperlink"/>
            <w:lang w:val="en-US"/>
          </w:rPr>
          <w:t>ickstadt@statistik.tu-dortmund.de</w:t>
        </w:r>
      </w:hyperlink>
    </w:p>
    <w:p w14:paraId="5579100E" w14:textId="77777777" w:rsidR="00DC25C3" w:rsidRDefault="00DC25C3" w:rsidP="00DC25C3">
      <w:pPr>
        <w:spacing w:after="160" w:line="259" w:lineRule="auto"/>
        <w:rPr>
          <w:lang w:val="en-US"/>
        </w:rPr>
      </w:pPr>
      <w:r w:rsidRPr="00036BA8">
        <w:rPr>
          <w:lang w:val="en-US"/>
        </w:rPr>
        <w:t>Bayer AG: Dr. Moll Glass, Applied Mathe</w:t>
      </w:r>
      <w:r>
        <w:rPr>
          <w:lang w:val="en-US"/>
        </w:rPr>
        <w:t xml:space="preserve">matics, </w:t>
      </w:r>
      <w:hyperlink r:id="rId12" w:history="1">
        <w:r w:rsidRPr="00156879">
          <w:rPr>
            <w:rStyle w:val="Hyperlink"/>
            <w:lang w:val="en-US"/>
          </w:rPr>
          <w:t>moll.glass@bayer.com</w:t>
        </w:r>
      </w:hyperlink>
    </w:p>
    <w:p w14:paraId="7FEF7293" w14:textId="2CFFA70D" w:rsidR="00020CDA" w:rsidRPr="00020CDA" w:rsidRDefault="00020CDA" w:rsidP="00020CDA">
      <w:pPr>
        <w:spacing w:after="160" w:line="259" w:lineRule="auto"/>
        <w:rPr>
          <w:lang w:val="en-US"/>
        </w:rPr>
      </w:pPr>
      <w:r w:rsidRPr="00020CDA">
        <w:rPr>
          <w:lang w:val="en-US"/>
        </w:rPr>
        <w:t>Applicants are asked to enclose their CV, transcript of records, preferred start and end date and preferred workload</w:t>
      </w:r>
      <w:r w:rsidR="006D6B46">
        <w:rPr>
          <w:lang w:val="en-US"/>
        </w:rPr>
        <w:t>;</w:t>
      </w:r>
      <w:r w:rsidR="006D6B46" w:rsidRPr="006D6B46">
        <w:rPr>
          <w:lang w:val="en-US"/>
        </w:rPr>
        <w:t xml:space="preserve"> </w:t>
      </w:r>
      <w:r w:rsidR="006D6B46">
        <w:rPr>
          <w:lang w:val="en-US"/>
        </w:rPr>
        <w:t xml:space="preserve">earliest start date is </w:t>
      </w:r>
      <w:r w:rsidR="0022173E">
        <w:rPr>
          <w:lang w:val="en-US"/>
        </w:rPr>
        <w:t>January 2026</w:t>
      </w:r>
      <w:r w:rsidRPr="00020CDA">
        <w:rPr>
          <w:lang w:val="en-US"/>
        </w:rPr>
        <w:t xml:space="preserve">. </w:t>
      </w:r>
      <w:r w:rsidR="00E45241">
        <w:rPr>
          <w:lang w:val="en-US"/>
        </w:rPr>
        <w:t xml:space="preserve">Please do not use </w:t>
      </w:r>
      <w:r w:rsidRPr="00020CDA">
        <w:rPr>
          <w:lang w:val="en-US"/>
        </w:rPr>
        <w:t xml:space="preserve">Moll Glass’ e-mail address for any other purposes than applying for this internship. </w:t>
      </w:r>
    </w:p>
    <w:p w14:paraId="5BA3E6D2" w14:textId="77777777" w:rsidR="00AA23FD" w:rsidRPr="00AA23FD" w:rsidRDefault="00AA23FD" w:rsidP="00AA23FD">
      <w:pPr>
        <w:pStyle w:val="Heading2"/>
        <w:rPr>
          <w:lang w:val="en-US"/>
        </w:rPr>
      </w:pPr>
      <w:r>
        <w:rPr>
          <w:lang w:val="en-US"/>
        </w:rPr>
        <w:t>Miscellaneous</w:t>
      </w:r>
    </w:p>
    <w:p w14:paraId="28F50A96" w14:textId="106EE044" w:rsidR="00AA23FD" w:rsidRPr="00AA23FD" w:rsidRDefault="00AA23FD" w:rsidP="00AA23FD">
      <w:pPr>
        <w:spacing w:after="160" w:line="259" w:lineRule="auto"/>
        <w:rPr>
          <w:lang w:val="en-US"/>
        </w:rPr>
      </w:pPr>
      <w:r w:rsidRPr="008A03B8">
        <w:rPr>
          <w:lang w:val="en-US"/>
        </w:rPr>
        <w:t xml:space="preserve">We </w:t>
      </w:r>
      <w:r>
        <w:rPr>
          <w:lang w:val="en-US"/>
        </w:rPr>
        <w:t xml:space="preserve">recommend a duration of at least 3 months at 80% (4 days internship, 1 day off). This is a paid internship. Bayer will also provide </w:t>
      </w:r>
      <w:r w:rsidR="00345D9B">
        <w:rPr>
          <w:lang w:val="en-US"/>
        </w:rPr>
        <w:t xml:space="preserve">the necessary </w:t>
      </w:r>
      <w:r>
        <w:rPr>
          <w:lang w:val="en-US"/>
        </w:rPr>
        <w:t>hardware and a shared office. Working from home is possible.</w:t>
      </w:r>
    </w:p>
    <w:sectPr w:rsidR="00AA23FD" w:rsidRPr="00AA23FD" w:rsidSect="00DD5A04">
      <w:footerReference w:type="even" r:id="rId13"/>
      <w:footerReference w:type="default" r:id="rId14"/>
      <w:footerReference w:type="first" r:id="rId15"/>
      <w:type w:val="continuous"/>
      <w:pgSz w:w="11906" w:h="16838"/>
      <w:pgMar w:top="900" w:right="1106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5793" w14:textId="77777777" w:rsidR="00633565" w:rsidRDefault="00633565" w:rsidP="00035A34">
      <w:pPr>
        <w:spacing w:line="240" w:lineRule="auto"/>
      </w:pPr>
      <w:r>
        <w:separator/>
      </w:r>
    </w:p>
  </w:endnote>
  <w:endnote w:type="continuationSeparator" w:id="0">
    <w:p w14:paraId="6F62602D" w14:textId="77777777" w:rsidR="00633565" w:rsidRDefault="00633565" w:rsidP="00035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F15C" w14:textId="20D1C12A" w:rsidR="00DD5A04" w:rsidRDefault="008A03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EC2D91" wp14:editId="0CF728E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381000"/>
              <wp:effectExtent l="0" t="0" r="0" b="0"/>
              <wp:wrapNone/>
              <wp:docPr id="1776732926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A9175" w14:textId="5A5B3687" w:rsidR="008A03B8" w:rsidRPr="008A03B8" w:rsidRDefault="008A03B8" w:rsidP="008A03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8A03B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C2D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76.3pt;margin-top:0;width:127.5pt;height:30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" filled="f" stroked="f">
              <v:textbox style="mso-fit-shape-to-text:t" inset="0,0,20pt,15pt">
                <w:txbxContent>
                  <w:p w14:paraId="736A9175" w14:textId="5A5B3687" w:rsidR="008A03B8" w:rsidRPr="008A03B8" w:rsidRDefault="008A03B8" w:rsidP="008A03B8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8A03B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3320" w14:textId="63BF8DB6" w:rsidR="00035A34" w:rsidRDefault="008A03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AC6864" wp14:editId="4F286037">
              <wp:simplePos x="914400" y="100774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381000"/>
              <wp:effectExtent l="0" t="0" r="0" b="0"/>
              <wp:wrapNone/>
              <wp:docPr id="321007538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F47ED" w14:textId="3A77336D" w:rsidR="008A03B8" w:rsidRPr="008A03B8" w:rsidRDefault="008A03B8" w:rsidP="008A03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8A03B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C68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76.3pt;margin-top:0;width:127.5pt;height:30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" filled="f" stroked="f">
              <v:textbox style="mso-fit-shape-to-text:t" inset="0,0,20pt,15pt">
                <w:txbxContent>
                  <w:p w14:paraId="76FF47ED" w14:textId="3A77336D" w:rsidR="008A03B8" w:rsidRPr="008A03B8" w:rsidRDefault="008A03B8" w:rsidP="008A03B8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8A03B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5721" w14:textId="20528A19" w:rsidR="00DD5A04" w:rsidRDefault="008A03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89B3B" wp14:editId="5D1F2D0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381000"/>
              <wp:effectExtent l="0" t="0" r="0" b="0"/>
              <wp:wrapNone/>
              <wp:docPr id="1940216112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A946C" w14:textId="554CBC70" w:rsidR="008A03B8" w:rsidRPr="008A03B8" w:rsidRDefault="008A03B8" w:rsidP="008A03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8A03B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89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76.3pt;margin-top:0;width:127.5pt;height:30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" filled="f" stroked="f">
              <v:textbox style="mso-fit-shape-to-text:t" inset="0,0,20pt,15pt">
                <w:txbxContent>
                  <w:p w14:paraId="2FEA946C" w14:textId="554CBC70" w:rsidR="008A03B8" w:rsidRPr="008A03B8" w:rsidRDefault="008A03B8" w:rsidP="008A03B8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8A03B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AC8C" w14:textId="77777777" w:rsidR="00633565" w:rsidRDefault="00633565" w:rsidP="00035A34">
      <w:pPr>
        <w:spacing w:line="240" w:lineRule="auto"/>
      </w:pPr>
      <w:r>
        <w:separator/>
      </w:r>
    </w:p>
  </w:footnote>
  <w:footnote w:type="continuationSeparator" w:id="0">
    <w:p w14:paraId="60D9BBD4" w14:textId="77777777" w:rsidR="00633565" w:rsidRDefault="00633565" w:rsidP="00035A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4AD"/>
    <w:multiLevelType w:val="hybridMultilevel"/>
    <w:tmpl w:val="348E909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235D"/>
    <w:multiLevelType w:val="hybridMultilevel"/>
    <w:tmpl w:val="D2B2941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00728">
    <w:abstractNumId w:val="0"/>
  </w:num>
  <w:num w:numId="2" w16cid:durableId="143694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erLegalEntityDelimiter" w:val="\n"/>
  </w:docVars>
  <w:rsids>
    <w:rsidRoot w:val="008A03B8"/>
    <w:rsid w:val="00020CDA"/>
    <w:rsid w:val="00035A34"/>
    <w:rsid w:val="00070286"/>
    <w:rsid w:val="00091C83"/>
    <w:rsid w:val="000D7AD9"/>
    <w:rsid w:val="00107B11"/>
    <w:rsid w:val="0013420D"/>
    <w:rsid w:val="001C3AC7"/>
    <w:rsid w:val="001F1034"/>
    <w:rsid w:val="0022173E"/>
    <w:rsid w:val="002502D7"/>
    <w:rsid w:val="00250A04"/>
    <w:rsid w:val="00250F17"/>
    <w:rsid w:val="002624B8"/>
    <w:rsid w:val="002648F8"/>
    <w:rsid w:val="0028063F"/>
    <w:rsid w:val="00291EB9"/>
    <w:rsid w:val="00295DA5"/>
    <w:rsid w:val="002B7EEC"/>
    <w:rsid w:val="002C7B67"/>
    <w:rsid w:val="002E796A"/>
    <w:rsid w:val="0030562B"/>
    <w:rsid w:val="00310FCF"/>
    <w:rsid w:val="00345D9B"/>
    <w:rsid w:val="00374672"/>
    <w:rsid w:val="00385CF6"/>
    <w:rsid w:val="003A78D8"/>
    <w:rsid w:val="003B6ADC"/>
    <w:rsid w:val="00437226"/>
    <w:rsid w:val="004840DD"/>
    <w:rsid w:val="004C45AC"/>
    <w:rsid w:val="0053536C"/>
    <w:rsid w:val="00541546"/>
    <w:rsid w:val="005860E5"/>
    <w:rsid w:val="005B4A1C"/>
    <w:rsid w:val="005D0764"/>
    <w:rsid w:val="005F7831"/>
    <w:rsid w:val="006035AB"/>
    <w:rsid w:val="00605BDE"/>
    <w:rsid w:val="00625DDC"/>
    <w:rsid w:val="00632D31"/>
    <w:rsid w:val="00633565"/>
    <w:rsid w:val="006502FC"/>
    <w:rsid w:val="0067407B"/>
    <w:rsid w:val="006842A6"/>
    <w:rsid w:val="006924A1"/>
    <w:rsid w:val="006A7E57"/>
    <w:rsid w:val="006B3C45"/>
    <w:rsid w:val="006D2395"/>
    <w:rsid w:val="006D6B46"/>
    <w:rsid w:val="007142DE"/>
    <w:rsid w:val="00792B71"/>
    <w:rsid w:val="007E7C2E"/>
    <w:rsid w:val="00827DC5"/>
    <w:rsid w:val="0086144A"/>
    <w:rsid w:val="0086613A"/>
    <w:rsid w:val="008715CC"/>
    <w:rsid w:val="00884B95"/>
    <w:rsid w:val="0089023D"/>
    <w:rsid w:val="008A03B8"/>
    <w:rsid w:val="008A1782"/>
    <w:rsid w:val="008B0CCA"/>
    <w:rsid w:val="008C391C"/>
    <w:rsid w:val="008E7103"/>
    <w:rsid w:val="009D51D7"/>
    <w:rsid w:val="00A32C03"/>
    <w:rsid w:val="00A552DC"/>
    <w:rsid w:val="00A651D4"/>
    <w:rsid w:val="00A8654B"/>
    <w:rsid w:val="00A96DDC"/>
    <w:rsid w:val="00AA23FD"/>
    <w:rsid w:val="00AB5702"/>
    <w:rsid w:val="00AE0F3E"/>
    <w:rsid w:val="00AE4D58"/>
    <w:rsid w:val="00B04C00"/>
    <w:rsid w:val="00B12249"/>
    <w:rsid w:val="00B41A02"/>
    <w:rsid w:val="00B42EEC"/>
    <w:rsid w:val="00B75EBC"/>
    <w:rsid w:val="00B84750"/>
    <w:rsid w:val="00BB7E42"/>
    <w:rsid w:val="00BC5ADD"/>
    <w:rsid w:val="00C117D2"/>
    <w:rsid w:val="00C14FD6"/>
    <w:rsid w:val="00C175EC"/>
    <w:rsid w:val="00C73C2B"/>
    <w:rsid w:val="00CC0708"/>
    <w:rsid w:val="00D60C37"/>
    <w:rsid w:val="00D92CBC"/>
    <w:rsid w:val="00DC25C3"/>
    <w:rsid w:val="00DD5A04"/>
    <w:rsid w:val="00DE0DB5"/>
    <w:rsid w:val="00DF0CAE"/>
    <w:rsid w:val="00DF4F51"/>
    <w:rsid w:val="00E0036D"/>
    <w:rsid w:val="00E16EED"/>
    <w:rsid w:val="00E218B3"/>
    <w:rsid w:val="00E31BE7"/>
    <w:rsid w:val="00E415C9"/>
    <w:rsid w:val="00E43CD6"/>
    <w:rsid w:val="00E45241"/>
    <w:rsid w:val="00E462B5"/>
    <w:rsid w:val="00E50653"/>
    <w:rsid w:val="00E5491F"/>
    <w:rsid w:val="00E60351"/>
    <w:rsid w:val="00E705FC"/>
    <w:rsid w:val="00E7711B"/>
    <w:rsid w:val="00E82917"/>
    <w:rsid w:val="00E96BE9"/>
    <w:rsid w:val="00EB6A52"/>
    <w:rsid w:val="00F04661"/>
    <w:rsid w:val="00F10356"/>
    <w:rsid w:val="00F12E3B"/>
    <w:rsid w:val="00F17B80"/>
    <w:rsid w:val="00F66CC6"/>
    <w:rsid w:val="00F80BC1"/>
    <w:rsid w:val="00F921D1"/>
    <w:rsid w:val="00FB6359"/>
    <w:rsid w:val="00FC4538"/>
    <w:rsid w:val="00FD38A7"/>
    <w:rsid w:val="00FF084C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56F6B"/>
  <w15:chartTrackingRefBased/>
  <w15:docId w15:val="{28C4BA40-DC48-49E7-B2FE-2B217CED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86"/>
    <w:pPr>
      <w:spacing w:after="0" w:line="300" w:lineRule="exact"/>
    </w:pPr>
    <w:rPr>
      <w:rFonts w:ascii="Arial" w:hAnsi="Arial" w:cs="Times New Roman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3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3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3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3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3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3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3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zeichnis">
    <w:name w:val="Verzeichnis"/>
    <w:basedOn w:val="TableofFigures"/>
    <w:link w:val="VerzeichnisChar"/>
    <w:autoRedefine/>
    <w:qFormat/>
    <w:rsid w:val="00E16EED"/>
    <w:pPr>
      <w:framePr w:wrap="notBeside" w:hAnchor="text"/>
      <w:ind w:right="1133"/>
    </w:pPr>
    <w:rPr>
      <w:b w:val="0"/>
    </w:rPr>
  </w:style>
  <w:style w:type="character" w:customStyle="1" w:styleId="VerzeichnisChar">
    <w:name w:val="Verzeichnis Char"/>
    <w:basedOn w:val="DefaultParagraphFont"/>
    <w:link w:val="Verzeichnis"/>
    <w:rsid w:val="00E16EED"/>
    <w:rPr>
      <w:rFonts w:ascii="Arial" w:hAnsi="Arial"/>
      <w:b/>
      <w:color w:val="000000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2E796A"/>
    <w:pPr>
      <w:tabs>
        <w:tab w:val="right" w:leader="dot" w:pos="9639"/>
      </w:tabs>
      <w:spacing w:before="80" w:line="360" w:lineRule="exact"/>
      <w:ind w:left="1406" w:right="2268" w:hanging="1406"/>
    </w:pPr>
    <w:rPr>
      <w:rFonts w:eastAsiaTheme="minorHAnsi" w:cstheme="minorBidi"/>
      <w:b/>
      <w:color w:val="000000"/>
      <w:lang w:eastAsia="en-US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2E796A"/>
    <w:rPr>
      <w:rFonts w:ascii="Arial" w:hAnsi="Arial"/>
      <w:b/>
      <w:color w:val="000000"/>
    </w:rPr>
  </w:style>
  <w:style w:type="paragraph" w:customStyle="1" w:styleId="StandardohneAbstand">
    <w:name w:val="Standard ohne Abstand"/>
    <w:basedOn w:val="Normal"/>
    <w:rsid w:val="00035A34"/>
  </w:style>
  <w:style w:type="table" w:styleId="TableGrid">
    <w:name w:val="Table Grid"/>
    <w:basedOn w:val="TableNormal"/>
    <w:rsid w:val="00035A34"/>
    <w:pPr>
      <w:spacing w:after="0" w:line="240" w:lineRule="auto"/>
    </w:pPr>
    <w:rPr>
      <w:rFonts w:ascii="CG Times (W1)" w:hAnsi="CG Times (W1)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A3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A34"/>
    <w:rPr>
      <w:rFonts w:ascii="Arial" w:eastAsia="Times New Roman" w:hAnsi="Arial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35A3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A34"/>
    <w:rPr>
      <w:rFonts w:ascii="Arial" w:eastAsia="Times New Roman" w:hAnsi="Arial" w:cs="Times New Roman"/>
      <w:lang w:eastAsia="de-DE"/>
    </w:rPr>
  </w:style>
  <w:style w:type="table" w:customStyle="1" w:styleId="TableGrid1">
    <w:name w:val="Table Grid1"/>
    <w:basedOn w:val="TableNormal"/>
    <w:next w:val="TableGrid"/>
    <w:rsid w:val="00A32C03"/>
    <w:pPr>
      <w:spacing w:after="0" w:line="240" w:lineRule="auto"/>
    </w:pPr>
    <w:rPr>
      <w:rFonts w:ascii="CG Times (W1)" w:hAnsi="CG Times (W1)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ileData">
    <w:name w:val="Profile Data"/>
    <w:basedOn w:val="Normal"/>
    <w:link w:val="ProfileDataChar"/>
    <w:qFormat/>
    <w:rsid w:val="00A96DDC"/>
    <w:pPr>
      <w:framePr w:hSpace="142" w:wrap="around" w:vAnchor="page" w:hAnchor="page" w:x="6238" w:y="6193"/>
      <w:spacing w:line="200" w:lineRule="exact"/>
    </w:pPr>
    <w:rPr>
      <w:rFonts w:cs="Arial"/>
      <w:color w:val="000000"/>
      <w:sz w:val="16"/>
      <w:szCs w:val="16"/>
      <w:lang w:val="en-GB"/>
    </w:rPr>
  </w:style>
  <w:style w:type="character" w:customStyle="1" w:styleId="ProfileDataChar">
    <w:name w:val="Profile Data Char"/>
    <w:basedOn w:val="DefaultParagraphFont"/>
    <w:link w:val="ProfileData"/>
    <w:rsid w:val="00A96DDC"/>
    <w:rPr>
      <w:rFonts w:ascii="Arial" w:eastAsia="Times New Roman" w:hAnsi="Arial" w:cs="Arial"/>
      <w:color w:val="000000"/>
      <w:sz w:val="16"/>
      <w:szCs w:val="16"/>
      <w:lang w:val="en-GB" w:eastAsia="de-DE"/>
    </w:rPr>
  </w:style>
  <w:style w:type="paragraph" w:customStyle="1" w:styleId="Footer1">
    <w:name w:val="Footer1"/>
    <w:basedOn w:val="Normal"/>
    <w:link w:val="Footer1Char"/>
    <w:qFormat/>
    <w:rsid w:val="00A96DDC"/>
    <w:pPr>
      <w:framePr w:hSpace="144" w:wrap="around" w:vAnchor="page" w:hAnchor="page" w:x="9289" w:y="6553"/>
      <w:spacing w:line="200" w:lineRule="exact"/>
    </w:pPr>
    <w:rPr>
      <w:rFonts w:cs="Arial"/>
      <w:color w:val="000000"/>
      <w:sz w:val="16"/>
      <w:szCs w:val="14"/>
      <w:lang w:val="en-GB"/>
    </w:rPr>
  </w:style>
  <w:style w:type="character" w:customStyle="1" w:styleId="Footer1Char">
    <w:name w:val="Footer1 Char"/>
    <w:basedOn w:val="DefaultParagraphFont"/>
    <w:link w:val="Footer1"/>
    <w:rsid w:val="00A96DDC"/>
    <w:rPr>
      <w:rFonts w:ascii="Arial" w:eastAsia="Times New Roman" w:hAnsi="Arial" w:cs="Arial"/>
      <w:color w:val="000000"/>
      <w:sz w:val="16"/>
      <w:szCs w:val="14"/>
      <w:lang w:val="en-GB" w:eastAsia="de-DE"/>
    </w:rPr>
  </w:style>
  <w:style w:type="table" w:customStyle="1" w:styleId="Tabellenraster1">
    <w:name w:val="Tabellenraster1"/>
    <w:basedOn w:val="TableNormal"/>
    <w:next w:val="TableGrid"/>
    <w:rsid w:val="00A96DDC"/>
    <w:pPr>
      <w:spacing w:after="0" w:line="240" w:lineRule="auto"/>
    </w:pPr>
    <w:rPr>
      <w:rFonts w:ascii="CG Times (W1)" w:hAnsi="CG Times (W1)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4A1C"/>
    <w:rPr>
      <w:color w:val="808080"/>
    </w:rPr>
  </w:style>
  <w:style w:type="character" w:styleId="Strong">
    <w:name w:val="Strong"/>
    <w:uiPriority w:val="22"/>
    <w:rsid w:val="005B4A1C"/>
    <w:rPr>
      <w:rFonts w:cs="Arial"/>
      <w:color w:val="000000"/>
      <w:sz w:val="16"/>
      <w:szCs w:val="14"/>
      <w:lang w:val="en-GB"/>
    </w:rPr>
  </w:style>
  <w:style w:type="paragraph" w:customStyle="1" w:styleId="Footerdata">
    <w:name w:val="Footer_data"/>
    <w:basedOn w:val="Normal"/>
    <w:qFormat/>
    <w:rsid w:val="005B4A1C"/>
    <w:pPr>
      <w:framePr w:hSpace="144" w:wrap="around" w:vAnchor="page" w:hAnchor="page" w:x="9289" w:y="6553"/>
      <w:spacing w:after="200" w:line="200" w:lineRule="exact"/>
    </w:pPr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03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8A03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3B8"/>
    <w:rPr>
      <w:rFonts w:eastAsiaTheme="majorEastAsia" w:cstheme="majorBidi"/>
      <w:color w:val="0F4761" w:themeColor="accent1" w:themeShade="BF"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3B8"/>
    <w:rPr>
      <w:rFonts w:eastAsiaTheme="majorEastAsia" w:cstheme="majorBidi"/>
      <w:i/>
      <w:iCs/>
      <w:color w:val="0F4761" w:themeColor="accent1" w:themeShade="BF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3B8"/>
    <w:rPr>
      <w:rFonts w:eastAsiaTheme="majorEastAsia" w:cstheme="majorBidi"/>
      <w:color w:val="0F4761" w:themeColor="accent1" w:themeShade="BF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3B8"/>
    <w:rPr>
      <w:rFonts w:eastAsiaTheme="majorEastAsia" w:cstheme="majorBidi"/>
      <w:i/>
      <w:iCs/>
      <w:color w:val="595959" w:themeColor="text1" w:themeTint="A6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3B8"/>
    <w:rPr>
      <w:rFonts w:eastAsiaTheme="majorEastAsia" w:cstheme="majorBidi"/>
      <w:color w:val="595959" w:themeColor="text1" w:themeTint="A6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3B8"/>
    <w:rPr>
      <w:rFonts w:eastAsiaTheme="majorEastAsia" w:cstheme="majorBidi"/>
      <w:i/>
      <w:iCs/>
      <w:color w:val="272727" w:themeColor="text1" w:themeTint="D8"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3B8"/>
    <w:rPr>
      <w:rFonts w:eastAsiaTheme="majorEastAsia" w:cstheme="majorBidi"/>
      <w:color w:val="272727" w:themeColor="text1" w:themeTint="D8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8A0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3B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3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3B8"/>
    <w:rPr>
      <w:rFonts w:eastAsiaTheme="majorEastAsia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Quote">
    <w:name w:val="Quote"/>
    <w:basedOn w:val="Normal"/>
    <w:next w:val="Normal"/>
    <w:link w:val="QuoteChar"/>
    <w:uiPriority w:val="29"/>
    <w:qFormat/>
    <w:rsid w:val="008A0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3B8"/>
    <w:rPr>
      <w:rFonts w:ascii="Arial" w:hAnsi="Arial" w:cs="Times New Roman"/>
      <w:i/>
      <w:iCs/>
      <w:color w:val="404040" w:themeColor="text1" w:themeTint="BF"/>
      <w:lang w:eastAsia="de-DE"/>
    </w:rPr>
  </w:style>
  <w:style w:type="paragraph" w:styleId="ListParagraph">
    <w:name w:val="List Paragraph"/>
    <w:basedOn w:val="Normal"/>
    <w:uiPriority w:val="34"/>
    <w:qFormat/>
    <w:rsid w:val="008A0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3B8"/>
    <w:rPr>
      <w:rFonts w:ascii="Arial" w:hAnsi="Arial" w:cs="Times New Roman"/>
      <w:i/>
      <w:iCs/>
      <w:color w:val="0F4761" w:themeColor="accent1" w:themeShade="BF"/>
      <w:lang w:eastAsia="de-DE"/>
    </w:rPr>
  </w:style>
  <w:style w:type="character" w:styleId="IntenseReference">
    <w:name w:val="Intense Reference"/>
    <w:basedOn w:val="DefaultParagraphFont"/>
    <w:uiPriority w:val="32"/>
    <w:qFormat/>
    <w:rsid w:val="008A03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1A0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A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A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oll.glass@bay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ckstadt@statistik.tu-dortmund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arxiv.org/abs/2107.03342" TargetMode="External"/><Relationship Id="rId4" Type="http://schemas.openxmlformats.org/officeDocument/2006/relationships/styles" Target="styles.xml"/><Relationship Id="rId9" Type="http://schemas.openxmlformats.org/officeDocument/2006/relationships/hyperlink" Target="https://pubmed.ncbi.nlm.nih.gov/27892705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ElementMetadata xmlns="http://www.made-in-office.com/empower/docs/element/v1">
  <BinaryId>2f065513-5fc4-46a9-b091-0235cc0df7da</BinaryId>
  <ElementId>dabe449b-d1ef-4767-962d-b5711303d1ce</ElementId>
</ElementMetadata>
</file>

<file path=customXml/item2.xml><?xml version="1.0" encoding="utf-8"?>
<DocsTemplateContainer xmlns="http://www.made-in-office.com/empower/docs/template/v1">
  <DocsTextTemplateDictionary/>
  <DocsImageTemplateDictionary/>
  <ImageElements/>
  <TextBlockElements/>
  <PlaceholderHiddenState>
    <HideablePlaceholderGuids/>
  </PlaceholderHiddenState>
</DocsTemplateContainer>
</file>

<file path=customXml/itemProps1.xml><?xml version="1.0" encoding="utf-8"?>
<ds:datastoreItem xmlns:ds="http://schemas.openxmlformats.org/officeDocument/2006/customXml" ds:itemID="{76E71C68-2238-4012-A0CD-0198BA193E98}">
  <ds:schemaRefs>
    <ds:schemaRef ds:uri="http://www.made-in-office.com/empower/docs/element/v1"/>
  </ds:schemaRefs>
</ds:datastoreItem>
</file>

<file path=customXml/itemProps2.xml><?xml version="1.0" encoding="utf-8"?>
<ds:datastoreItem xmlns:ds="http://schemas.openxmlformats.org/officeDocument/2006/customXml" ds:itemID="{433A7B3A-E895-4B67-B462-E1F6C8B62427}">
  <ds:schemaRefs>
    <ds:schemaRef ds:uri="http://www.made-in-office.com/empower/docs/template/v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Moll Glass</dc:creator>
  <cp:keywords/>
  <dc:description/>
  <cp:lastModifiedBy>Moll Glass</cp:lastModifiedBy>
  <cp:revision>4</cp:revision>
  <dcterms:created xsi:type="dcterms:W3CDTF">2025-04-10T15:11:00Z</dcterms:created>
  <dcterms:modified xsi:type="dcterms:W3CDTF">2025-09-12T07:45:00Z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lassificationContentMarkingFooterShapeIds">
    <vt:lpwstr>73a55930,69e6cafe,13222fb2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2024-09-25T12:07:27Z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31954c11-cdd8-431d-8f01-4c9e8f2c7b79</vt:lpwstr>
  </property>
  <property fmtid="{D5CDD505-2E9C-101B-9397-08002B2CF9AE}" pid="12" name="MSIP_Label_2c76c141-ac86-40e5-abf2-c6f60e474cee_ContentBits">
    <vt:lpwstr>2</vt:lpwstr>
  </property>
</Properties>
</file>